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9E5BC" w14:textId="0881E39E" w:rsidR="00BE0AF1" w:rsidRPr="00A05A97" w:rsidRDefault="00BE0AF1">
      <w:pPr>
        <w:rPr>
          <w:b/>
          <w:bCs/>
        </w:rPr>
      </w:pPr>
      <w:r w:rsidRPr="00A05A97">
        <w:rPr>
          <w:b/>
          <w:bCs/>
        </w:rPr>
        <w:t>Examenbespreking</w:t>
      </w:r>
      <w:r w:rsidR="00386C3C">
        <w:rPr>
          <w:b/>
          <w:bCs/>
        </w:rPr>
        <w:t xml:space="preserve"> economie</w:t>
      </w:r>
      <w:r w:rsidR="008473A0">
        <w:rPr>
          <w:b/>
          <w:bCs/>
        </w:rPr>
        <w:t xml:space="preserve"> </w:t>
      </w:r>
      <w:r w:rsidR="00421400">
        <w:rPr>
          <w:b/>
          <w:bCs/>
        </w:rPr>
        <w:t>havo</w:t>
      </w:r>
    </w:p>
    <w:p w14:paraId="76F15602" w14:textId="383A9993" w:rsidR="00326D51" w:rsidRPr="001548C1" w:rsidRDefault="003E2ADA" w:rsidP="00326D51">
      <w:r>
        <w:t>Als je wilt deelnemen aan de</w:t>
      </w:r>
      <w:r w:rsidR="0060554D">
        <w:t>ze</w:t>
      </w:r>
      <w:r>
        <w:t xml:space="preserve"> examenbespreking</w:t>
      </w:r>
      <w:r w:rsidR="000A2284">
        <w:t xml:space="preserve">, moet je je </w:t>
      </w:r>
      <w:r w:rsidR="0060554D">
        <w:t>aanmelden.</w:t>
      </w:r>
    </w:p>
    <w:p w14:paraId="505B3A9E" w14:textId="57E1932E" w:rsidR="00315937" w:rsidRDefault="00DC4BEB">
      <w:r>
        <w:t>Als je</w:t>
      </w:r>
      <w:r w:rsidR="00315937">
        <w:t xml:space="preserve"> belang hecht aan een goede interactieve bespreking, </w:t>
      </w:r>
      <w:r w:rsidR="00152FB9">
        <w:t xml:space="preserve">beveelt de AE-sectie je aan </w:t>
      </w:r>
      <w:r w:rsidR="00315937">
        <w:t>om naar één van de fysieke, regionale besprekingen te gaan; de online examenbespreking zal beperkt blijven tot een toelichting op de in conceptvorm beschikbare Vecon Aanbevelingen, zoals die tot stand zijn gekomen op de ochtend van de dag van de examenbespreking. In de online bespreking is interactie niet mogelijk</w:t>
      </w:r>
      <w:r w:rsidR="009C623F">
        <w:t>.</w:t>
      </w:r>
    </w:p>
    <w:p w14:paraId="1619E46A" w14:textId="36BFC1DC" w:rsidR="009C623F" w:rsidRDefault="009C623F">
      <w:r>
        <w:t xml:space="preserve">De aanvangstijd van alle examenbesprekingen </w:t>
      </w:r>
      <w:r w:rsidR="00DF724D">
        <w:t>is 15.30 uur.</w:t>
      </w:r>
    </w:p>
    <w:p w14:paraId="708E1805" w14:textId="524261D3" w:rsidR="0015438A" w:rsidRDefault="00DF724D" w:rsidP="00F747B2">
      <w:r>
        <w:t>De loca</w:t>
      </w:r>
      <w:r w:rsidR="003F280E">
        <w:t>ties van de verschillende fysieke examenbesprekingen zijn:</w:t>
      </w:r>
    </w:p>
    <w:tbl>
      <w:tblPr>
        <w:tblStyle w:val="Tabelraster"/>
        <w:tblW w:w="7746" w:type="dxa"/>
        <w:tblLook w:val="04A0" w:firstRow="1" w:lastRow="0" w:firstColumn="1" w:lastColumn="0" w:noHBand="0" w:noVBand="1"/>
      </w:tblPr>
      <w:tblGrid>
        <w:gridCol w:w="2257"/>
        <w:gridCol w:w="5489"/>
      </w:tblGrid>
      <w:tr w:rsidR="0015438A" w14:paraId="07FE138A" w14:textId="77777777" w:rsidTr="0015438A">
        <w:tc>
          <w:tcPr>
            <w:tcW w:w="2257" w:type="dxa"/>
            <w:tcBorders>
              <w:top w:val="single" w:sz="4" w:space="0" w:color="auto"/>
              <w:left w:val="single" w:sz="4" w:space="0" w:color="auto"/>
              <w:bottom w:val="single" w:sz="4" w:space="0" w:color="auto"/>
              <w:right w:val="single" w:sz="4" w:space="0" w:color="auto"/>
            </w:tcBorders>
            <w:hideMark/>
          </w:tcPr>
          <w:p w14:paraId="2C31B9B4" w14:textId="77777777" w:rsidR="0015438A" w:rsidRDefault="0015438A" w:rsidP="00FC2287">
            <w:r>
              <w:t>Amsterdam</w:t>
            </w:r>
          </w:p>
        </w:tc>
        <w:tc>
          <w:tcPr>
            <w:tcW w:w="5489" w:type="dxa"/>
            <w:tcBorders>
              <w:top w:val="single" w:sz="4" w:space="0" w:color="auto"/>
              <w:left w:val="single" w:sz="4" w:space="0" w:color="auto"/>
              <w:bottom w:val="single" w:sz="4" w:space="0" w:color="auto"/>
              <w:right w:val="single" w:sz="4" w:space="0" w:color="auto"/>
            </w:tcBorders>
            <w:hideMark/>
          </w:tcPr>
          <w:p w14:paraId="0AADE7D4" w14:textId="27C991A9" w:rsidR="0015438A" w:rsidRDefault="000770BD" w:rsidP="00FC2287">
            <w:r>
              <w:t>Amstelveen College</w:t>
            </w:r>
          </w:p>
          <w:p w14:paraId="3C34FD18" w14:textId="077E6F3C" w:rsidR="0015438A" w:rsidRDefault="00023F30" w:rsidP="00FC2287">
            <w:r>
              <w:t>Sportlaan 27</w:t>
            </w:r>
            <w:r w:rsidR="0015438A">
              <w:t xml:space="preserve">, </w:t>
            </w:r>
            <w:r w:rsidR="001734B7" w:rsidRPr="001734B7">
              <w:t xml:space="preserve">1185TB </w:t>
            </w:r>
            <w:r w:rsidR="0015438A">
              <w:t>Amst</w:t>
            </w:r>
            <w:r w:rsidR="00D14E8B">
              <w:t>elveen</w:t>
            </w:r>
          </w:p>
        </w:tc>
      </w:tr>
      <w:tr w:rsidR="0015438A" w14:paraId="708BCBFB" w14:textId="77777777" w:rsidTr="0015438A">
        <w:tc>
          <w:tcPr>
            <w:tcW w:w="2257" w:type="dxa"/>
            <w:tcBorders>
              <w:top w:val="single" w:sz="4" w:space="0" w:color="auto"/>
              <w:left w:val="single" w:sz="4" w:space="0" w:color="auto"/>
              <w:bottom w:val="single" w:sz="4" w:space="0" w:color="auto"/>
              <w:right w:val="single" w:sz="4" w:space="0" w:color="auto"/>
            </w:tcBorders>
            <w:hideMark/>
          </w:tcPr>
          <w:p w14:paraId="39404B4F" w14:textId="77777777" w:rsidR="0015438A" w:rsidRDefault="0015438A" w:rsidP="00FC2287">
            <w:r>
              <w:t>Bergen op Zoom</w:t>
            </w:r>
          </w:p>
        </w:tc>
        <w:tc>
          <w:tcPr>
            <w:tcW w:w="5489" w:type="dxa"/>
            <w:tcBorders>
              <w:top w:val="single" w:sz="4" w:space="0" w:color="auto"/>
              <w:left w:val="single" w:sz="4" w:space="0" w:color="auto"/>
              <w:bottom w:val="single" w:sz="4" w:space="0" w:color="auto"/>
              <w:right w:val="single" w:sz="4" w:space="0" w:color="auto"/>
            </w:tcBorders>
            <w:hideMark/>
          </w:tcPr>
          <w:p w14:paraId="7295D5AF" w14:textId="77777777" w:rsidR="0015438A" w:rsidRDefault="0015438A" w:rsidP="00FC2287">
            <w:r>
              <w:t>MollerJuvenaat</w:t>
            </w:r>
          </w:p>
          <w:p w14:paraId="44BFBF02" w14:textId="6AC1B135" w:rsidR="0015438A" w:rsidRPr="00361646" w:rsidRDefault="0015438A" w:rsidP="00361646">
            <w:r>
              <w:rPr>
                <w:rFonts w:ascii="Calibri" w:hAnsi="Calibri" w:cs="Calibri"/>
                <w:color w:val="000000"/>
                <w:shd w:val="clear" w:color="auto" w:fill="FFFFFF"/>
              </w:rPr>
              <w:t xml:space="preserve">gebouw </w:t>
            </w:r>
            <w:r w:rsidR="00F167DA">
              <w:rPr>
                <w:rFonts w:ascii="Calibri" w:hAnsi="Calibri" w:cs="Calibri"/>
                <w:color w:val="000000"/>
                <w:shd w:val="clear" w:color="auto" w:fill="FFFFFF"/>
              </w:rPr>
              <w:t>Noordzijde Zoom 61</w:t>
            </w:r>
            <w:r w:rsidR="001A1B1B">
              <w:rPr>
                <w:rFonts w:ascii="Calibri" w:hAnsi="Calibri" w:cs="Calibri"/>
                <w:color w:val="000000"/>
                <w:shd w:val="clear" w:color="auto" w:fill="FFFFFF"/>
              </w:rPr>
              <w:t xml:space="preserve">, </w:t>
            </w:r>
            <w:r w:rsidR="00E85D12" w:rsidRPr="00E85D12">
              <w:rPr>
                <w:rFonts w:ascii="Calibri" w:hAnsi="Calibri" w:cs="Calibri"/>
                <w:color w:val="000000"/>
                <w:shd w:val="clear" w:color="auto" w:fill="FFFFFF"/>
              </w:rPr>
              <w:t xml:space="preserve">4613AB </w:t>
            </w:r>
            <w:r>
              <w:t>Bergen op Zoom</w:t>
            </w:r>
          </w:p>
        </w:tc>
      </w:tr>
      <w:tr w:rsidR="0015438A" w14:paraId="5EE7AD71" w14:textId="77777777" w:rsidTr="0015438A">
        <w:tc>
          <w:tcPr>
            <w:tcW w:w="2257" w:type="dxa"/>
            <w:tcBorders>
              <w:top w:val="single" w:sz="4" w:space="0" w:color="auto"/>
              <w:left w:val="single" w:sz="4" w:space="0" w:color="auto"/>
              <w:bottom w:val="single" w:sz="4" w:space="0" w:color="auto"/>
              <w:right w:val="single" w:sz="4" w:space="0" w:color="auto"/>
            </w:tcBorders>
            <w:hideMark/>
          </w:tcPr>
          <w:p w14:paraId="3E1D4828" w14:textId="77777777" w:rsidR="0015438A" w:rsidRDefault="0015438A" w:rsidP="00FC2287">
            <w:r>
              <w:t>Eindhoven</w:t>
            </w:r>
          </w:p>
        </w:tc>
        <w:tc>
          <w:tcPr>
            <w:tcW w:w="5489" w:type="dxa"/>
            <w:tcBorders>
              <w:top w:val="single" w:sz="4" w:space="0" w:color="auto"/>
              <w:left w:val="single" w:sz="4" w:space="0" w:color="auto"/>
              <w:bottom w:val="single" w:sz="4" w:space="0" w:color="auto"/>
              <w:right w:val="single" w:sz="4" w:space="0" w:color="auto"/>
            </w:tcBorders>
            <w:hideMark/>
          </w:tcPr>
          <w:p w14:paraId="0465F6A2" w14:textId="77777777" w:rsidR="0015438A" w:rsidRDefault="0015438A" w:rsidP="00FC2287">
            <w:r>
              <w:t>Augustinianum</w:t>
            </w:r>
          </w:p>
          <w:p w14:paraId="0773774A" w14:textId="4633FD7A" w:rsidR="0015438A" w:rsidRDefault="0015438A" w:rsidP="00FC2287">
            <w:r>
              <w:t xml:space="preserve">Dirk Boutslaan 25, 5613 LH Eindhoven </w:t>
            </w:r>
          </w:p>
        </w:tc>
      </w:tr>
      <w:tr w:rsidR="0015438A" w14:paraId="5A801201" w14:textId="77777777" w:rsidTr="0015438A">
        <w:tc>
          <w:tcPr>
            <w:tcW w:w="2257" w:type="dxa"/>
            <w:tcBorders>
              <w:top w:val="single" w:sz="4" w:space="0" w:color="auto"/>
              <w:left w:val="single" w:sz="4" w:space="0" w:color="auto"/>
              <w:bottom w:val="single" w:sz="4" w:space="0" w:color="auto"/>
              <w:right w:val="single" w:sz="4" w:space="0" w:color="auto"/>
            </w:tcBorders>
            <w:hideMark/>
          </w:tcPr>
          <w:p w14:paraId="78F5B644" w14:textId="77777777" w:rsidR="0015438A" w:rsidRDefault="0015438A" w:rsidP="00FC2287">
            <w:r>
              <w:t>Groningen</w:t>
            </w:r>
          </w:p>
        </w:tc>
        <w:tc>
          <w:tcPr>
            <w:tcW w:w="5489" w:type="dxa"/>
            <w:tcBorders>
              <w:top w:val="single" w:sz="4" w:space="0" w:color="auto"/>
              <w:left w:val="single" w:sz="4" w:space="0" w:color="auto"/>
              <w:bottom w:val="single" w:sz="4" w:space="0" w:color="auto"/>
              <w:right w:val="single" w:sz="4" w:space="0" w:color="auto"/>
            </w:tcBorders>
            <w:hideMark/>
          </w:tcPr>
          <w:p w14:paraId="055E5654" w14:textId="77777777" w:rsidR="0015438A" w:rsidRDefault="0015438A" w:rsidP="00FC2287">
            <w:r>
              <w:t>Stadslyceum Groningen</w:t>
            </w:r>
          </w:p>
          <w:p w14:paraId="1BDDFC0B" w14:textId="0825C3B2" w:rsidR="0015438A" w:rsidRPr="000740A4" w:rsidRDefault="0015438A" w:rsidP="00FC2287">
            <w:r>
              <w:t>Nieuwe St. Janstraat 11, 9711 VG Groningen</w:t>
            </w:r>
          </w:p>
        </w:tc>
      </w:tr>
      <w:tr w:rsidR="0015438A" w14:paraId="3D163D38" w14:textId="77777777" w:rsidTr="0015438A">
        <w:tc>
          <w:tcPr>
            <w:tcW w:w="2257" w:type="dxa"/>
            <w:tcBorders>
              <w:top w:val="single" w:sz="4" w:space="0" w:color="auto"/>
              <w:left w:val="single" w:sz="4" w:space="0" w:color="auto"/>
              <w:bottom w:val="single" w:sz="4" w:space="0" w:color="auto"/>
              <w:right w:val="single" w:sz="4" w:space="0" w:color="auto"/>
            </w:tcBorders>
            <w:hideMark/>
          </w:tcPr>
          <w:p w14:paraId="7E3F9E21" w14:textId="77777777" w:rsidR="0015438A" w:rsidRDefault="0015438A" w:rsidP="00FC2287">
            <w:r>
              <w:t>Rotterdam</w:t>
            </w:r>
          </w:p>
        </w:tc>
        <w:tc>
          <w:tcPr>
            <w:tcW w:w="5489" w:type="dxa"/>
            <w:tcBorders>
              <w:top w:val="single" w:sz="4" w:space="0" w:color="auto"/>
              <w:left w:val="single" w:sz="4" w:space="0" w:color="auto"/>
              <w:bottom w:val="single" w:sz="4" w:space="0" w:color="auto"/>
              <w:right w:val="single" w:sz="4" w:space="0" w:color="auto"/>
            </w:tcBorders>
            <w:hideMark/>
          </w:tcPr>
          <w:p w14:paraId="69A25C29" w14:textId="60313031" w:rsidR="0015438A" w:rsidRDefault="00297052" w:rsidP="00FC2287">
            <w:r>
              <w:t>Het</w:t>
            </w:r>
            <w:r w:rsidR="00C5060B">
              <w:t xml:space="preserve"> Libanon </w:t>
            </w:r>
            <w:r w:rsidR="00403A70">
              <w:t>Lyceum</w:t>
            </w:r>
          </w:p>
          <w:p w14:paraId="45469C42" w14:textId="66B9FF0E" w:rsidR="0015438A" w:rsidRDefault="00403A70" w:rsidP="000740A4">
            <w:r w:rsidRPr="00403A70">
              <w:t xml:space="preserve">Ramlehweg 6, 3061 JX </w:t>
            </w:r>
            <w:r w:rsidR="00517542">
              <w:t>Rotterdam</w:t>
            </w:r>
          </w:p>
        </w:tc>
      </w:tr>
      <w:tr w:rsidR="0015438A" w14:paraId="39C5612B" w14:textId="77777777" w:rsidTr="0015438A">
        <w:tc>
          <w:tcPr>
            <w:tcW w:w="2257" w:type="dxa"/>
            <w:tcBorders>
              <w:top w:val="single" w:sz="4" w:space="0" w:color="auto"/>
              <w:left w:val="single" w:sz="4" w:space="0" w:color="auto"/>
              <w:bottom w:val="single" w:sz="4" w:space="0" w:color="auto"/>
              <w:right w:val="single" w:sz="4" w:space="0" w:color="auto"/>
            </w:tcBorders>
            <w:hideMark/>
          </w:tcPr>
          <w:p w14:paraId="1937555A" w14:textId="77777777" w:rsidR="0015438A" w:rsidRDefault="0015438A" w:rsidP="00FC2287">
            <w:r>
              <w:t>Zwolle</w:t>
            </w:r>
          </w:p>
        </w:tc>
        <w:tc>
          <w:tcPr>
            <w:tcW w:w="5489" w:type="dxa"/>
            <w:tcBorders>
              <w:top w:val="single" w:sz="4" w:space="0" w:color="auto"/>
              <w:left w:val="single" w:sz="4" w:space="0" w:color="auto"/>
              <w:bottom w:val="single" w:sz="4" w:space="0" w:color="auto"/>
              <w:right w:val="single" w:sz="4" w:space="0" w:color="auto"/>
            </w:tcBorders>
            <w:hideMark/>
          </w:tcPr>
          <w:p w14:paraId="7AD22686" w14:textId="77777777" w:rsidR="0015438A" w:rsidRDefault="0015438A" w:rsidP="00FC2287">
            <w:r>
              <w:t>Carolus Clusius College</w:t>
            </w:r>
          </w:p>
          <w:p w14:paraId="3CEE1B32" w14:textId="0FEC69FB" w:rsidR="0015438A" w:rsidRPr="000740A4" w:rsidRDefault="0015438A" w:rsidP="00FC2287">
            <w:r>
              <w:t xml:space="preserve">Kamperweg 1, 8019 AV Zwolle </w:t>
            </w:r>
          </w:p>
        </w:tc>
      </w:tr>
    </w:tbl>
    <w:p w14:paraId="642D8922" w14:textId="77777777" w:rsidR="0015438A" w:rsidRDefault="0015438A" w:rsidP="0015438A">
      <w:pPr>
        <w:spacing w:after="0" w:line="240" w:lineRule="auto"/>
      </w:pPr>
    </w:p>
    <w:p w14:paraId="10C33CF8" w14:textId="77777777" w:rsidR="003F280E" w:rsidRDefault="003F280E"/>
    <w:p w14:paraId="2E227537" w14:textId="6DCD5647" w:rsidR="00012D46" w:rsidRDefault="00EE1B2B">
      <w:r>
        <w:t>Voor eventuele vragen kun je terecht</w:t>
      </w:r>
      <w:r w:rsidR="00012D46">
        <w:t xml:space="preserve"> bij</w:t>
      </w:r>
      <w:r w:rsidR="00E14B50">
        <w:t>:</w:t>
      </w:r>
      <w:r w:rsidR="00E32DB5">
        <w:t xml:space="preserve"> </w:t>
      </w:r>
      <w:hyperlink r:id="rId5" w:history="1">
        <w:r w:rsidR="00012D46" w:rsidRPr="00C75570">
          <w:rPr>
            <w:rStyle w:val="Hyperlink"/>
          </w:rPr>
          <w:t>sectieae@vecon.nl</w:t>
        </w:r>
      </w:hyperlink>
    </w:p>
    <w:p w14:paraId="71780745" w14:textId="77777777" w:rsidR="00012D46" w:rsidRPr="00012D46" w:rsidRDefault="00012D46"/>
    <w:sectPr w:rsidR="00012D46" w:rsidRPr="00012D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051D"/>
    <w:multiLevelType w:val="hybridMultilevel"/>
    <w:tmpl w:val="8DF8CDC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A404728"/>
    <w:multiLevelType w:val="hybridMultilevel"/>
    <w:tmpl w:val="1B20DD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17F60D2"/>
    <w:multiLevelType w:val="hybridMultilevel"/>
    <w:tmpl w:val="7960C90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17089365">
    <w:abstractNumId w:val="1"/>
  </w:num>
  <w:num w:numId="2" w16cid:durableId="539321510">
    <w:abstractNumId w:val="2"/>
  </w:num>
  <w:num w:numId="3" w16cid:durableId="162092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F1"/>
    <w:rsid w:val="000024D2"/>
    <w:rsid w:val="00012D46"/>
    <w:rsid w:val="000140CD"/>
    <w:rsid w:val="00023F30"/>
    <w:rsid w:val="00067F7A"/>
    <w:rsid w:val="000740A4"/>
    <w:rsid w:val="000770BD"/>
    <w:rsid w:val="0009095A"/>
    <w:rsid w:val="00097A22"/>
    <w:rsid w:val="000A2284"/>
    <w:rsid w:val="000B496B"/>
    <w:rsid w:val="000B7CBA"/>
    <w:rsid w:val="0011265B"/>
    <w:rsid w:val="00152FB9"/>
    <w:rsid w:val="0015389A"/>
    <w:rsid w:val="0015438A"/>
    <w:rsid w:val="001548C1"/>
    <w:rsid w:val="0016162A"/>
    <w:rsid w:val="00161E53"/>
    <w:rsid w:val="0017059C"/>
    <w:rsid w:val="001734B7"/>
    <w:rsid w:val="001A1B1B"/>
    <w:rsid w:val="001B4711"/>
    <w:rsid w:val="001C215C"/>
    <w:rsid w:val="001E56A1"/>
    <w:rsid w:val="002178FA"/>
    <w:rsid w:val="002254A1"/>
    <w:rsid w:val="0023331F"/>
    <w:rsid w:val="00245389"/>
    <w:rsid w:val="00257930"/>
    <w:rsid w:val="00260A87"/>
    <w:rsid w:val="00297052"/>
    <w:rsid w:val="002972A9"/>
    <w:rsid w:val="002A74DB"/>
    <w:rsid w:val="002B5724"/>
    <w:rsid w:val="002C3206"/>
    <w:rsid w:val="002E6882"/>
    <w:rsid w:val="00311652"/>
    <w:rsid w:val="00312B3B"/>
    <w:rsid w:val="00315937"/>
    <w:rsid w:val="00326D51"/>
    <w:rsid w:val="00331379"/>
    <w:rsid w:val="00361646"/>
    <w:rsid w:val="00383D6B"/>
    <w:rsid w:val="00385989"/>
    <w:rsid w:val="00386C3C"/>
    <w:rsid w:val="003B0A80"/>
    <w:rsid w:val="003B355A"/>
    <w:rsid w:val="003B4E03"/>
    <w:rsid w:val="003B6182"/>
    <w:rsid w:val="003C1569"/>
    <w:rsid w:val="003D0941"/>
    <w:rsid w:val="003E2ADA"/>
    <w:rsid w:val="003E2C9F"/>
    <w:rsid w:val="003E6972"/>
    <w:rsid w:val="003F280E"/>
    <w:rsid w:val="00403A70"/>
    <w:rsid w:val="00421400"/>
    <w:rsid w:val="00425D58"/>
    <w:rsid w:val="004302E2"/>
    <w:rsid w:val="00442099"/>
    <w:rsid w:val="004B652E"/>
    <w:rsid w:val="004B67D1"/>
    <w:rsid w:val="004D23B0"/>
    <w:rsid w:val="004E04D7"/>
    <w:rsid w:val="005072DC"/>
    <w:rsid w:val="005159A5"/>
    <w:rsid w:val="00517542"/>
    <w:rsid w:val="0053605C"/>
    <w:rsid w:val="00560438"/>
    <w:rsid w:val="00582C1C"/>
    <w:rsid w:val="00585BDE"/>
    <w:rsid w:val="00596416"/>
    <w:rsid w:val="005A6772"/>
    <w:rsid w:val="005C0028"/>
    <w:rsid w:val="005C71F3"/>
    <w:rsid w:val="0060554D"/>
    <w:rsid w:val="00636A9C"/>
    <w:rsid w:val="00641065"/>
    <w:rsid w:val="0066562D"/>
    <w:rsid w:val="006750C6"/>
    <w:rsid w:val="0068400D"/>
    <w:rsid w:val="006A7B49"/>
    <w:rsid w:val="006C798E"/>
    <w:rsid w:val="00715EE0"/>
    <w:rsid w:val="00736637"/>
    <w:rsid w:val="00736703"/>
    <w:rsid w:val="00745A19"/>
    <w:rsid w:val="007506F3"/>
    <w:rsid w:val="00756A95"/>
    <w:rsid w:val="00756F68"/>
    <w:rsid w:val="00777441"/>
    <w:rsid w:val="00797774"/>
    <w:rsid w:val="007C462D"/>
    <w:rsid w:val="007D227D"/>
    <w:rsid w:val="007E1923"/>
    <w:rsid w:val="0080795D"/>
    <w:rsid w:val="00832112"/>
    <w:rsid w:val="008473A0"/>
    <w:rsid w:val="00851FA6"/>
    <w:rsid w:val="00875BE6"/>
    <w:rsid w:val="00890B2A"/>
    <w:rsid w:val="008A582F"/>
    <w:rsid w:val="008A6335"/>
    <w:rsid w:val="008B0944"/>
    <w:rsid w:val="008B2261"/>
    <w:rsid w:val="008F1CAD"/>
    <w:rsid w:val="008F47AD"/>
    <w:rsid w:val="008F4F54"/>
    <w:rsid w:val="008F5F9A"/>
    <w:rsid w:val="0090138D"/>
    <w:rsid w:val="009112C8"/>
    <w:rsid w:val="009504CB"/>
    <w:rsid w:val="009C304E"/>
    <w:rsid w:val="009C623F"/>
    <w:rsid w:val="009E0772"/>
    <w:rsid w:val="009E172C"/>
    <w:rsid w:val="009F504F"/>
    <w:rsid w:val="00A05A97"/>
    <w:rsid w:val="00A11F59"/>
    <w:rsid w:val="00A23678"/>
    <w:rsid w:val="00A546B4"/>
    <w:rsid w:val="00AC0BB3"/>
    <w:rsid w:val="00AE6FA2"/>
    <w:rsid w:val="00B30767"/>
    <w:rsid w:val="00B321BD"/>
    <w:rsid w:val="00B33EA9"/>
    <w:rsid w:val="00B40042"/>
    <w:rsid w:val="00B5392F"/>
    <w:rsid w:val="00B60706"/>
    <w:rsid w:val="00B7141D"/>
    <w:rsid w:val="00B74D22"/>
    <w:rsid w:val="00B917C5"/>
    <w:rsid w:val="00BE0AF1"/>
    <w:rsid w:val="00BE3EA4"/>
    <w:rsid w:val="00BE4F2E"/>
    <w:rsid w:val="00BE79A5"/>
    <w:rsid w:val="00BF18DE"/>
    <w:rsid w:val="00BF20DA"/>
    <w:rsid w:val="00BF26CB"/>
    <w:rsid w:val="00BF4258"/>
    <w:rsid w:val="00BF7235"/>
    <w:rsid w:val="00BF7BB6"/>
    <w:rsid w:val="00C453A0"/>
    <w:rsid w:val="00C4685F"/>
    <w:rsid w:val="00C5060B"/>
    <w:rsid w:val="00C56F14"/>
    <w:rsid w:val="00C6070B"/>
    <w:rsid w:val="00CB614E"/>
    <w:rsid w:val="00CC7343"/>
    <w:rsid w:val="00CE312F"/>
    <w:rsid w:val="00D14E8B"/>
    <w:rsid w:val="00D571BB"/>
    <w:rsid w:val="00D73761"/>
    <w:rsid w:val="00D823DF"/>
    <w:rsid w:val="00D94BA2"/>
    <w:rsid w:val="00DB2B13"/>
    <w:rsid w:val="00DB7A7B"/>
    <w:rsid w:val="00DC0CE4"/>
    <w:rsid w:val="00DC2A8E"/>
    <w:rsid w:val="00DC4BEB"/>
    <w:rsid w:val="00DD6B10"/>
    <w:rsid w:val="00DE7D59"/>
    <w:rsid w:val="00DF724D"/>
    <w:rsid w:val="00E14B50"/>
    <w:rsid w:val="00E305E5"/>
    <w:rsid w:val="00E32DB5"/>
    <w:rsid w:val="00E52D03"/>
    <w:rsid w:val="00E81C32"/>
    <w:rsid w:val="00E85D12"/>
    <w:rsid w:val="00E86F1C"/>
    <w:rsid w:val="00E96C1B"/>
    <w:rsid w:val="00EA323F"/>
    <w:rsid w:val="00ED171D"/>
    <w:rsid w:val="00EE1B2B"/>
    <w:rsid w:val="00EF09BB"/>
    <w:rsid w:val="00F03E1D"/>
    <w:rsid w:val="00F10F76"/>
    <w:rsid w:val="00F159E5"/>
    <w:rsid w:val="00F167DA"/>
    <w:rsid w:val="00F17C05"/>
    <w:rsid w:val="00F45605"/>
    <w:rsid w:val="00F747B2"/>
    <w:rsid w:val="00FB0549"/>
    <w:rsid w:val="00FD2275"/>
    <w:rsid w:val="00FF61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D2FD"/>
  <w15:chartTrackingRefBased/>
  <w15:docId w15:val="{4775E610-4DF3-4C3B-A19A-F2AC3B37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43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15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12D46"/>
    <w:rPr>
      <w:color w:val="0563C1" w:themeColor="hyperlink"/>
      <w:u w:val="single"/>
    </w:rPr>
  </w:style>
  <w:style w:type="character" w:styleId="Onopgelostemelding">
    <w:name w:val="Unresolved Mention"/>
    <w:basedOn w:val="Standaardalinea-lettertype"/>
    <w:uiPriority w:val="99"/>
    <w:semiHidden/>
    <w:unhideWhenUsed/>
    <w:rsid w:val="00012D46"/>
    <w:rPr>
      <w:color w:val="605E5C"/>
      <w:shd w:val="clear" w:color="auto" w:fill="E1DFDD"/>
    </w:rPr>
  </w:style>
  <w:style w:type="paragraph" w:styleId="Lijstalinea">
    <w:name w:val="List Paragraph"/>
    <w:basedOn w:val="Standaard"/>
    <w:uiPriority w:val="34"/>
    <w:qFormat/>
    <w:rsid w:val="00585BDE"/>
    <w:pPr>
      <w:ind w:left="720"/>
      <w:contextualSpacing/>
    </w:pPr>
  </w:style>
  <w:style w:type="character" w:styleId="GevolgdeHyperlink">
    <w:name w:val="FollowedHyperlink"/>
    <w:basedOn w:val="Standaardalinea-lettertype"/>
    <w:uiPriority w:val="99"/>
    <w:semiHidden/>
    <w:unhideWhenUsed/>
    <w:rsid w:val="00ED171D"/>
    <w:rPr>
      <w:color w:val="954F72" w:themeColor="followedHyperlink"/>
      <w:u w:val="single"/>
    </w:rPr>
  </w:style>
  <w:style w:type="character" w:customStyle="1" w:styleId="Kop1Char">
    <w:name w:val="Kop 1 Char"/>
    <w:basedOn w:val="Standaardalinea-lettertype"/>
    <w:link w:val="Kop1"/>
    <w:uiPriority w:val="9"/>
    <w:rsid w:val="0015438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tieae@veco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0ae735b-a57c-432a-aa2d-892814aa457c}" enabled="0" method="" siteId="{d0ae735b-a57c-432a-aa2d-892814aa457c}"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962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Adelbert Ballast</dc:creator>
  <cp:keywords/>
  <dc:description/>
  <cp:lastModifiedBy>Kees Hommel</cp:lastModifiedBy>
  <cp:revision>4</cp:revision>
  <dcterms:created xsi:type="dcterms:W3CDTF">2025-03-20T11:37:00Z</dcterms:created>
  <dcterms:modified xsi:type="dcterms:W3CDTF">2025-03-22T10:50:00Z</dcterms:modified>
</cp:coreProperties>
</file>