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8925" w14:textId="77777777" w:rsidR="00FA14C4" w:rsidRPr="004917A1" w:rsidRDefault="0010010D">
      <w:pPr>
        <w:rPr>
          <w:b/>
        </w:rPr>
      </w:pPr>
      <w:r>
        <w:rPr>
          <w:b/>
        </w:rPr>
        <w:t>Verslag gesprekstafel</w:t>
      </w:r>
      <w:r w:rsidR="008806EE" w:rsidRPr="004917A1">
        <w:rPr>
          <w:b/>
        </w:rPr>
        <w:t xml:space="preserve"> ‘houding van leerlingen t.a.v. extra inspanningen’</w:t>
      </w:r>
    </w:p>
    <w:p w14:paraId="18AC1B86" w14:textId="77777777" w:rsidR="008806EE" w:rsidRDefault="008806EE">
      <w:r>
        <w:t>Aantal deelnemers: 11</w:t>
      </w:r>
    </w:p>
    <w:p w14:paraId="1DA8974F" w14:textId="77777777" w:rsidR="008806EE" w:rsidRDefault="008806EE">
      <w:r>
        <w:t>Notulist: Ton Smakman</w:t>
      </w:r>
    </w:p>
    <w:p w14:paraId="67C16AF1" w14:textId="77777777" w:rsidR="008806EE" w:rsidRDefault="008806EE" w:rsidP="008806EE">
      <w:pPr>
        <w:pStyle w:val="Lijstalinea"/>
        <w:numPr>
          <w:ilvl w:val="0"/>
          <w:numId w:val="1"/>
        </w:numPr>
      </w:pPr>
      <w:r>
        <w:t>Alle deelnemers onderkennen het probleem dat leerlingen niet echt in beweging komen als ze er niet direct voor worden beloond; zelden heeft een extra inspanning een intrinsieke motivatie als basis</w:t>
      </w:r>
      <w:r w:rsidR="00FF1A2D">
        <w:t>.</w:t>
      </w:r>
    </w:p>
    <w:p w14:paraId="02309711" w14:textId="77777777" w:rsidR="008806EE" w:rsidRDefault="008806EE" w:rsidP="008806EE">
      <w:pPr>
        <w:pStyle w:val="Lijstalinea"/>
        <w:numPr>
          <w:ilvl w:val="0"/>
          <w:numId w:val="1"/>
        </w:numPr>
      </w:pPr>
      <w:r>
        <w:t xml:space="preserve">Maar er zijn nuanceringen: </w:t>
      </w:r>
    </w:p>
    <w:p w14:paraId="1D200FCA" w14:textId="77777777" w:rsidR="008806EE" w:rsidRDefault="008806EE" w:rsidP="008806EE">
      <w:pPr>
        <w:pStyle w:val="Lijstalinea"/>
        <w:numPr>
          <w:ilvl w:val="1"/>
          <w:numId w:val="1"/>
        </w:numPr>
      </w:pPr>
      <w:r>
        <w:t xml:space="preserve">Bij onderbouw lukt het (nog) wel </w:t>
      </w:r>
    </w:p>
    <w:p w14:paraId="720A7D17" w14:textId="77777777" w:rsidR="008806EE" w:rsidRDefault="008806EE" w:rsidP="008806EE">
      <w:pPr>
        <w:pStyle w:val="Lijstalinea"/>
        <w:numPr>
          <w:ilvl w:val="1"/>
          <w:numId w:val="1"/>
        </w:numPr>
      </w:pPr>
      <w:r>
        <w:t>Met projectmatig werken ook, een mooi voorbeeld over een businessclass dat werkt via Scrum komt naar voren: hierbij wordt gewerkt in teams, met gezamenlijke doelen en diverse rollen. Niet de docent vraagt de extra inspanning, maar in eerste instantie de medeleerlingen.</w:t>
      </w:r>
    </w:p>
    <w:p w14:paraId="176DE1DB" w14:textId="77777777" w:rsidR="008806EE" w:rsidRDefault="008806EE" w:rsidP="008806EE">
      <w:pPr>
        <w:pStyle w:val="Lijstalinea"/>
        <w:numPr>
          <w:ilvl w:val="1"/>
          <w:numId w:val="1"/>
        </w:numPr>
      </w:pPr>
      <w:r>
        <w:t xml:space="preserve">In het Agora onderwijs werken ze met </w:t>
      </w:r>
      <w:proofErr w:type="spellStart"/>
      <w:r>
        <w:t>challenges</w:t>
      </w:r>
      <w:proofErr w:type="spellEnd"/>
      <w:r>
        <w:t>. Niet een cijfer staat hierin centraal maar de ontwikkeling.</w:t>
      </w:r>
    </w:p>
    <w:p w14:paraId="6D7E43D5" w14:textId="77777777" w:rsidR="008806EE" w:rsidRDefault="008806EE" w:rsidP="008806EE">
      <w:pPr>
        <w:pStyle w:val="Lijstalinea"/>
        <w:numPr>
          <w:ilvl w:val="1"/>
          <w:numId w:val="1"/>
        </w:numPr>
      </w:pPr>
      <w:r>
        <w:t xml:space="preserve">Gaming komt ter sprake. De vraag is of dat een extra inspanning vereist of dat het gewoon een leuke afwisseling van leren is, en meer </w:t>
      </w:r>
      <w:proofErr w:type="spellStart"/>
      <w:r>
        <w:t>fun</w:t>
      </w:r>
      <w:proofErr w:type="spellEnd"/>
      <w:r>
        <w:t xml:space="preserve"> dan extra.</w:t>
      </w:r>
    </w:p>
    <w:p w14:paraId="1FFD21D7" w14:textId="77777777" w:rsidR="004917A1" w:rsidRDefault="004917A1" w:rsidP="004917A1">
      <w:pPr>
        <w:pStyle w:val="Lijstalinea"/>
        <w:numPr>
          <w:ilvl w:val="0"/>
          <w:numId w:val="1"/>
        </w:numPr>
      </w:pPr>
      <w:r>
        <w:t>Iedere deelnemer beaamt dat autonomie geven, met de vrijheid en verantwoordelijkheden die daarbij horen, kan helpen leerlingen te motiveren (en daardoor wat extra’s te doen).</w:t>
      </w:r>
    </w:p>
    <w:p w14:paraId="4D07F877" w14:textId="77777777" w:rsidR="004917A1" w:rsidRDefault="00FF1A2D" w:rsidP="004917A1">
      <w:pPr>
        <w:pStyle w:val="Lijstalinea"/>
        <w:numPr>
          <w:ilvl w:val="0"/>
          <w:numId w:val="1"/>
        </w:numPr>
      </w:pPr>
      <w:r>
        <w:t>Daar horen</w:t>
      </w:r>
      <w:r w:rsidR="004917A1">
        <w:t xml:space="preserve"> ook het creëren van sfeer en het leerproces bespreken</w:t>
      </w:r>
      <w:r>
        <w:t xml:space="preserve"> bij</w:t>
      </w:r>
      <w:r w:rsidR="004917A1">
        <w:t>. Men ziet dat wel als iets wat goed kan werken bij bijv. examenklassen.</w:t>
      </w:r>
    </w:p>
    <w:p w14:paraId="45D3D262" w14:textId="77777777" w:rsidR="004917A1" w:rsidRDefault="004917A1" w:rsidP="004917A1">
      <w:pPr>
        <w:pStyle w:val="Lijstalinea"/>
        <w:numPr>
          <w:ilvl w:val="0"/>
          <w:numId w:val="1"/>
        </w:numPr>
      </w:pPr>
      <w:r>
        <w:t xml:space="preserve">Afsluitend zien we ook dat intrinsieke motivatie weliswaar veelal ontbreekt maar de vraag is hoe erg dat is. Leerlingen doen veel dingen omdat het nu eenmaal moet, dat is op hun zaterdagbaantje, thuis in de keuken of op de voetbaltraining niet anders. </w:t>
      </w:r>
    </w:p>
    <w:p w14:paraId="6A3ADBAE" w14:textId="77777777" w:rsidR="008806EE" w:rsidRDefault="004917A1" w:rsidP="004917A1">
      <w:pPr>
        <w:pStyle w:val="Lijstalinea"/>
        <w:numPr>
          <w:ilvl w:val="0"/>
          <w:numId w:val="1"/>
        </w:numPr>
      </w:pPr>
      <w:r>
        <w:t>Of ze doen het voor de docent. Zo werkt het ook in het echte leven en in het werkzame leven. Je loopt voor de een wat harder dan voor de ander. Veel is op de relatie om iets gedaan te krijgen.</w:t>
      </w:r>
    </w:p>
    <w:p w14:paraId="6F0A997F" w14:textId="77777777" w:rsidR="008806EE" w:rsidRDefault="008806EE" w:rsidP="008806EE">
      <w:pPr>
        <w:pStyle w:val="Lijstalinea"/>
        <w:ind w:left="1440"/>
      </w:pPr>
    </w:p>
    <w:sectPr w:rsidR="00880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BE6"/>
    <w:multiLevelType w:val="hybridMultilevel"/>
    <w:tmpl w:val="6E74EE5C"/>
    <w:lvl w:ilvl="0" w:tplc="CD247D6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56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EE"/>
    <w:rsid w:val="0010010D"/>
    <w:rsid w:val="003453EF"/>
    <w:rsid w:val="004917A1"/>
    <w:rsid w:val="008806EE"/>
    <w:rsid w:val="00E37D15"/>
    <w:rsid w:val="00FA14C4"/>
    <w:rsid w:val="00FF1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CF6A"/>
  <w15:chartTrackingRefBased/>
  <w15:docId w15:val="{D41D112A-FF78-4ED8-B884-BFD447EA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Regius College Schagen</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dc:creator>
  <cp:keywords/>
  <dc:description/>
  <cp:lastModifiedBy>Jeannet Hommel</cp:lastModifiedBy>
  <cp:revision>2</cp:revision>
  <dcterms:created xsi:type="dcterms:W3CDTF">2024-11-13T16:59:00Z</dcterms:created>
  <dcterms:modified xsi:type="dcterms:W3CDTF">2024-11-13T16:59:00Z</dcterms:modified>
</cp:coreProperties>
</file>